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7C" w:rsidRDefault="00583D7C" w:rsidP="00583D7C">
      <w:pPr>
        <w:adjustRightInd w:val="0"/>
        <w:snapToGrid w:val="0"/>
        <w:spacing w:line="30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南开大学本科课程听（督）</w:t>
      </w:r>
      <w:proofErr w:type="gramStart"/>
      <w:r>
        <w:rPr>
          <w:rFonts w:hint="eastAsia"/>
          <w:b/>
          <w:bCs/>
          <w:sz w:val="30"/>
          <w:szCs w:val="30"/>
        </w:rPr>
        <w:t>课评价</w:t>
      </w:r>
      <w:proofErr w:type="gramEnd"/>
      <w:r>
        <w:rPr>
          <w:rFonts w:hint="eastAsia"/>
          <w:b/>
          <w:bCs/>
          <w:sz w:val="30"/>
          <w:szCs w:val="30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4"/>
        <w:gridCol w:w="141"/>
        <w:gridCol w:w="1418"/>
        <w:gridCol w:w="142"/>
        <w:gridCol w:w="992"/>
        <w:gridCol w:w="709"/>
        <w:gridCol w:w="425"/>
        <w:gridCol w:w="425"/>
        <w:gridCol w:w="142"/>
        <w:gridCol w:w="1276"/>
        <w:gridCol w:w="850"/>
        <w:gridCol w:w="992"/>
        <w:gridCol w:w="284"/>
        <w:gridCol w:w="850"/>
      </w:tblGrid>
      <w:tr w:rsidR="00583D7C" w:rsidTr="00746FDB">
        <w:trPr>
          <w:trHeight w:val="2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授课教师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ind w:leftChars="-51" w:left="-107" w:rightChars="-51" w:right="-107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ind w:leftChars="-51" w:left="-107" w:rightChars="-51" w:right="-107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听课学生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ind w:leftChars="-51" w:left="-107" w:rightChars="-51" w:right="-10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>人</w:t>
            </w:r>
          </w:p>
        </w:tc>
      </w:tr>
      <w:tr w:rsidR="00583D7C" w:rsidTr="00746FDB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30" w:afterLines="30"/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听课地点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ind w:leftChars="-13" w:left="-27" w:rightChars="-51" w:right="-107" w:firstLineChars="14" w:firstLine="34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eastAsia="黑体" w:hint="eastAsia"/>
                <w:sz w:val="24"/>
              </w:rPr>
              <w:t>津南</w:t>
            </w:r>
            <w:r>
              <w:rPr>
                <w:rFonts w:eastAsia="黑体" w:hint="eastAsia"/>
                <w:sz w:val="24"/>
              </w:rPr>
              <w:t xml:space="preserve">-       </w:t>
            </w:r>
            <w:r>
              <w:rPr>
                <w:rFonts w:eastAsia="黑体" w:hint="eastAsia"/>
                <w:sz w:val="24"/>
              </w:rPr>
              <w:t>八里台</w:t>
            </w:r>
            <w:r>
              <w:rPr>
                <w:rFonts w:eastAsia="黑体" w:hint="eastAsia"/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ind w:leftChars="-51" w:left="-107" w:rightChars="-51" w:right="-107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听课时间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D7C" w:rsidRDefault="00583D7C" w:rsidP="0002592D">
            <w:pPr>
              <w:widowControl/>
              <w:adjustRightInd w:val="0"/>
              <w:snapToGrid w:val="0"/>
              <w:spacing w:beforeLines="30" w:afterLines="30"/>
              <w:ind w:leftChars="-13" w:left="-27" w:firstLineChars="214" w:firstLine="514"/>
              <w:jc w:val="left"/>
              <w:rPr>
                <w:b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月 日(周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)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：  </w:t>
            </w:r>
            <w:r>
              <w:rPr>
                <w:rFonts w:ascii="黑体" w:eastAsia="黑体" w:hAnsi="黑体" w:hint="eastAsia"/>
                <w:sz w:val="24"/>
              </w:rPr>
              <w:t>-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： </w:t>
            </w:r>
          </w:p>
        </w:tc>
      </w:tr>
      <w:tr w:rsidR="00583D7C" w:rsidTr="00746FDB">
        <w:trPr>
          <w:cantSplit/>
          <w:trHeight w:val="147"/>
        </w:trPr>
        <w:tc>
          <w:tcPr>
            <w:tcW w:w="9639" w:type="dxa"/>
            <w:gridSpan w:val="15"/>
            <w:tcBorders>
              <w:bottom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>
              <w:rPr>
                <w:sz w:val="24"/>
              </w:rPr>
              <w:t>《本科课程导则》要点</w:t>
            </w:r>
          </w:p>
          <w:p w:rsidR="00583D7C" w:rsidRDefault="00583D7C" w:rsidP="00746FDB">
            <w:pPr>
              <w:adjustRightInd w:val="0"/>
              <w:snapToGrid w:val="0"/>
              <w:ind w:firstLineChars="100" w:firstLine="24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提示教师：</w:t>
            </w:r>
            <w:r>
              <w:rPr>
                <w:b/>
                <w:bCs/>
                <w:kern w:val="0"/>
                <w:sz w:val="24"/>
              </w:rPr>
              <w:t>诱发学生的兴趣，挖掘学生的潜力，催化学生的主动，提升学生的势能。</w:t>
            </w:r>
            <w:r>
              <w:rPr>
                <w:bCs/>
                <w:kern w:val="0"/>
                <w:sz w:val="24"/>
              </w:rPr>
              <w:t xml:space="preserve"> </w:t>
            </w:r>
          </w:p>
          <w:p w:rsidR="00583D7C" w:rsidRDefault="00583D7C" w:rsidP="0002592D">
            <w:pPr>
              <w:adjustRightInd w:val="0"/>
              <w:snapToGrid w:val="0"/>
              <w:spacing w:beforeLines="20" w:afterLines="20"/>
              <w:ind w:firstLineChars="200" w:firstLine="480"/>
              <w:rPr>
                <w:rFonts w:eastAsia="华文楷体"/>
                <w:b/>
                <w:color w:val="000000"/>
                <w:sz w:val="24"/>
              </w:rPr>
            </w:pPr>
            <w:r>
              <w:rPr>
                <w:bCs/>
                <w:kern w:val="0"/>
                <w:sz w:val="24"/>
              </w:rPr>
              <w:t>促进学生在培育</w:t>
            </w:r>
            <w:r>
              <w:rPr>
                <w:bCs/>
                <w:kern w:val="0"/>
                <w:sz w:val="24"/>
              </w:rPr>
              <w:t>“</w:t>
            </w:r>
            <w:r>
              <w:rPr>
                <w:bCs/>
                <w:kern w:val="0"/>
                <w:sz w:val="24"/>
              </w:rPr>
              <w:t>公能</w:t>
            </w:r>
            <w:r>
              <w:rPr>
                <w:bCs/>
                <w:kern w:val="0"/>
                <w:sz w:val="24"/>
              </w:rPr>
              <w:t>”</w:t>
            </w:r>
            <w:r>
              <w:rPr>
                <w:bCs/>
                <w:kern w:val="0"/>
                <w:sz w:val="24"/>
              </w:rPr>
              <w:t>素质的实践中，具备：</w:t>
            </w:r>
            <w:r>
              <w:rPr>
                <w:b/>
                <w:bCs/>
                <w:kern w:val="0"/>
                <w:sz w:val="24"/>
              </w:rPr>
              <w:t>思辨知识的问题，学习知识的饥渴，享受知识的快乐，创造知识的欲望。</w:t>
            </w:r>
          </w:p>
        </w:tc>
      </w:tr>
      <w:tr w:rsidR="00583D7C" w:rsidTr="00746FDB">
        <w:trPr>
          <w:cantSplit/>
          <w:trHeight w:val="147"/>
        </w:trPr>
        <w:tc>
          <w:tcPr>
            <w:tcW w:w="9639" w:type="dxa"/>
            <w:gridSpan w:val="15"/>
            <w:tcBorders>
              <w:bottom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center"/>
              <w:rPr>
                <w:b/>
                <w:sz w:val="24"/>
              </w:rPr>
            </w:pPr>
            <w:r>
              <w:rPr>
                <w:rFonts w:eastAsia="华文楷体" w:hint="eastAsia"/>
                <w:b/>
                <w:color w:val="000000"/>
                <w:sz w:val="24"/>
              </w:rPr>
              <w:t>根据</w:t>
            </w:r>
            <w:r>
              <w:rPr>
                <w:rFonts w:eastAsia="华文楷体"/>
                <w:b/>
                <w:color w:val="000000"/>
                <w:sz w:val="24"/>
              </w:rPr>
              <w:t>自己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听课</w:t>
            </w:r>
            <w:r>
              <w:rPr>
                <w:rFonts w:eastAsia="华文楷体"/>
                <w:b/>
                <w:color w:val="000000"/>
                <w:sz w:val="24"/>
              </w:rPr>
              <w:t>体会分别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评价，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5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很满意，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4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满意，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3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一般，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2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较差，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1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很差</w:t>
            </w:r>
            <w:r>
              <w:rPr>
                <w:rFonts w:eastAsia="华文楷体"/>
                <w:b/>
                <w:color w:val="000000"/>
                <w:sz w:val="24"/>
              </w:rPr>
              <w:t>。</w:t>
            </w:r>
          </w:p>
        </w:tc>
      </w:tr>
      <w:tr w:rsidR="00583D7C" w:rsidTr="00746FD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10" w:afterLines="1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标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10" w:afterLines="10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星级</w:t>
            </w:r>
          </w:p>
        </w:tc>
      </w:tr>
      <w:tr w:rsidR="00583D7C" w:rsidTr="00746FD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5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、联系实际和前沿，问题引导</w:t>
            </w:r>
            <w:r>
              <w:rPr>
                <w:rFonts w:hint="eastAsia"/>
                <w:b/>
                <w:sz w:val="24"/>
              </w:rPr>
              <w:t>。</w:t>
            </w:r>
            <w:r>
              <w:rPr>
                <w:rFonts w:ascii="黑体" w:eastAsia="黑体" w:hAnsi="黑体"/>
                <w:b/>
                <w:color w:val="0000FF"/>
                <w:sz w:val="24"/>
              </w:rPr>
              <w:t>助于激发学生兴趣培养和求知探索欲望。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5" w:afterLines="25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583D7C" w:rsidTr="00746FD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5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2</w:t>
            </w:r>
            <w:r>
              <w:rPr>
                <w:b/>
                <w:kern w:val="0"/>
                <w:sz w:val="24"/>
                <w:shd w:val="clear" w:color="auto" w:fill="FFFFFF"/>
              </w:rPr>
              <w:t>、精讲重点、难点，条理清晰，逻辑严密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。</w:t>
            </w:r>
            <w:r>
              <w:rPr>
                <w:rFonts w:ascii="黑体" w:eastAsia="黑体" w:hAnsi="黑体"/>
                <w:b/>
                <w:color w:val="0000FF"/>
                <w:kern w:val="0"/>
                <w:sz w:val="24"/>
                <w:shd w:val="clear" w:color="auto" w:fill="FFFFFF"/>
              </w:rPr>
              <w:t>满足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学生</w:t>
            </w:r>
            <w:r>
              <w:rPr>
                <w:rFonts w:ascii="黑体" w:eastAsia="黑体" w:hAnsi="黑体"/>
                <w:b/>
                <w:color w:val="0000FF"/>
                <w:kern w:val="0"/>
                <w:sz w:val="24"/>
                <w:shd w:val="clear" w:color="auto" w:fill="FFFFFF"/>
              </w:rPr>
              <w:t>的求知需要。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5" w:afterLines="25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583D7C" w:rsidTr="00746FD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5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、</w:t>
            </w:r>
            <w:r>
              <w:rPr>
                <w:b/>
                <w:sz w:val="24"/>
              </w:rPr>
              <w:t>启发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互动、研讨，</w:t>
            </w:r>
            <w:r>
              <w:rPr>
                <w:b/>
                <w:kern w:val="0"/>
                <w:sz w:val="24"/>
                <w:shd w:val="clear" w:color="auto" w:fill="FFFFFF"/>
              </w:rPr>
              <w:t>鼓励提问或争论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。</w:t>
            </w:r>
            <w:r>
              <w:rPr>
                <w:rFonts w:ascii="黑体" w:eastAsia="黑体" w:hAnsi="黑体"/>
                <w:b/>
                <w:color w:val="0000FF"/>
                <w:kern w:val="0"/>
                <w:sz w:val="24"/>
                <w:shd w:val="clear" w:color="auto" w:fill="FFFFFF"/>
              </w:rPr>
              <w:t>课堂气氛活跃，</w:t>
            </w:r>
            <w:r>
              <w:rPr>
                <w:rFonts w:ascii="黑体" w:eastAsia="黑体" w:hAnsi="黑体"/>
                <w:b/>
                <w:bCs/>
                <w:color w:val="0000FF"/>
                <w:sz w:val="24"/>
              </w:rPr>
              <w:t>学生</w:t>
            </w:r>
            <w:r>
              <w:rPr>
                <w:rFonts w:ascii="黑体" w:eastAsia="黑体" w:hAnsi="黑体"/>
                <w:b/>
                <w:color w:val="0000FF"/>
                <w:kern w:val="0"/>
                <w:sz w:val="24"/>
                <w:shd w:val="clear" w:color="auto" w:fill="FFFFFF"/>
              </w:rPr>
              <w:t>主动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参与</w:t>
            </w:r>
            <w:r>
              <w:rPr>
                <w:rFonts w:ascii="黑体" w:eastAsia="黑体" w:hAnsi="黑体"/>
                <w:b/>
                <w:color w:val="0000FF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5" w:afterLines="25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583D7C" w:rsidTr="00746FD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5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、</w:t>
            </w:r>
            <w:r>
              <w:rPr>
                <w:b/>
                <w:bCs/>
                <w:sz w:val="24"/>
              </w:rPr>
              <w:t>批判性</w:t>
            </w:r>
            <w:r>
              <w:rPr>
                <w:b/>
                <w:sz w:val="24"/>
              </w:rPr>
              <w:t>思考、质疑和创新意识启迪。</w:t>
            </w:r>
            <w:r>
              <w:rPr>
                <w:rFonts w:ascii="黑体" w:eastAsia="黑体" w:hAnsi="黑体" w:hint="eastAsia"/>
                <w:b/>
                <w:color w:val="0000FF"/>
                <w:sz w:val="24"/>
              </w:rPr>
              <w:t>引导学生</w:t>
            </w:r>
            <w:r>
              <w:rPr>
                <w:rFonts w:ascii="黑体" w:eastAsia="黑体" w:hAnsi="黑体"/>
                <w:b/>
                <w:color w:val="0000FF"/>
                <w:kern w:val="0"/>
                <w:sz w:val="24"/>
                <w:shd w:val="clear" w:color="auto" w:fill="FFFFFF"/>
              </w:rPr>
              <w:t>拓展思维空间。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5" w:afterLines="25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583D7C" w:rsidTr="00746FD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5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、指导多读、多练和实践</w:t>
            </w:r>
            <w:r>
              <w:rPr>
                <w:rFonts w:hint="eastAsia"/>
                <w:b/>
                <w:sz w:val="24"/>
              </w:rPr>
              <w:t>。</w:t>
            </w:r>
            <w:r>
              <w:rPr>
                <w:rFonts w:ascii="黑体" w:eastAsia="黑体" w:hAnsi="黑体"/>
                <w:b/>
                <w:color w:val="0000FF"/>
                <w:kern w:val="0"/>
                <w:sz w:val="24"/>
                <w:shd w:val="clear" w:color="auto" w:fill="FFFFFF"/>
              </w:rPr>
              <w:t>增强</w:t>
            </w:r>
            <w:r>
              <w:rPr>
                <w:rFonts w:ascii="黑体" w:eastAsia="黑体" w:hAnsi="黑体" w:hint="eastAsia"/>
                <w:b/>
                <w:color w:val="0000FF"/>
                <w:sz w:val="24"/>
              </w:rPr>
              <w:t>学生</w:t>
            </w:r>
            <w:r>
              <w:rPr>
                <w:rFonts w:ascii="黑体" w:eastAsia="黑体" w:hAnsi="黑体"/>
                <w:b/>
                <w:color w:val="0000FF"/>
                <w:sz w:val="24"/>
              </w:rPr>
              <w:t>自主学习</w:t>
            </w:r>
            <w:r>
              <w:rPr>
                <w:rFonts w:ascii="黑体" w:eastAsia="黑体" w:hAnsi="黑体"/>
                <w:b/>
                <w:color w:val="0000FF"/>
                <w:kern w:val="0"/>
                <w:sz w:val="24"/>
                <w:shd w:val="clear" w:color="auto" w:fill="FFFFFF"/>
              </w:rPr>
              <w:t>和实践的自信</w:t>
            </w:r>
            <w:r>
              <w:rPr>
                <w:rFonts w:ascii="黑体" w:eastAsia="黑体" w:hAnsi="黑体"/>
                <w:b/>
                <w:color w:val="0000FF"/>
                <w:sz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5" w:afterLines="25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583D7C" w:rsidTr="00746FDB">
        <w:trPr>
          <w:cantSplit/>
          <w:trHeight w:val="263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5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、</w:t>
            </w:r>
            <w:r>
              <w:rPr>
                <w:b/>
                <w:kern w:val="0"/>
                <w:sz w:val="24"/>
                <w:shd w:val="clear" w:color="auto" w:fill="FFFFFF"/>
              </w:rPr>
              <w:t>课程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内容巧妙</w:t>
            </w:r>
            <w:r>
              <w:rPr>
                <w:b/>
                <w:kern w:val="0"/>
                <w:sz w:val="24"/>
                <w:shd w:val="clear" w:color="auto" w:fill="FFFFFF"/>
              </w:rPr>
              <w:t>融合德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、</w:t>
            </w:r>
            <w:r>
              <w:rPr>
                <w:b/>
                <w:kern w:val="0"/>
                <w:sz w:val="24"/>
                <w:shd w:val="clear" w:color="auto" w:fill="FFFFFF"/>
              </w:rPr>
              <w:t>智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、</w:t>
            </w:r>
            <w:r>
              <w:rPr>
                <w:b/>
                <w:kern w:val="0"/>
                <w:sz w:val="24"/>
                <w:shd w:val="clear" w:color="auto" w:fill="FFFFFF"/>
              </w:rPr>
              <w:t>体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、</w:t>
            </w:r>
            <w:r>
              <w:rPr>
                <w:b/>
                <w:kern w:val="0"/>
                <w:sz w:val="24"/>
                <w:shd w:val="clear" w:color="auto" w:fill="FFFFFF"/>
              </w:rPr>
              <w:t>美或核心价值观</w:t>
            </w:r>
            <w:r>
              <w:rPr>
                <w:b/>
                <w:bCs/>
                <w:sz w:val="24"/>
              </w:rPr>
              <w:t>等亮点</w:t>
            </w:r>
            <w:r>
              <w:rPr>
                <w:rFonts w:hint="eastAsia"/>
                <w:b/>
                <w:bCs/>
                <w:sz w:val="24"/>
              </w:rPr>
              <w:t>。</w:t>
            </w:r>
            <w:r>
              <w:rPr>
                <w:rFonts w:ascii="黑体" w:eastAsia="黑体" w:hAnsi="黑体"/>
                <w:b/>
                <w:bCs/>
                <w:color w:val="0000FF"/>
                <w:sz w:val="24"/>
              </w:rPr>
              <w:t>启发学生</w:t>
            </w:r>
            <w:r>
              <w:rPr>
                <w:rFonts w:ascii="黑体" w:eastAsia="黑体" w:hAnsi="黑体"/>
                <w:b/>
                <w:color w:val="0000FF"/>
                <w:sz w:val="24"/>
              </w:rPr>
              <w:t>全面发展。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5" w:afterLines="25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583D7C" w:rsidTr="00746FD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5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授</w:t>
            </w:r>
            <w:r>
              <w:rPr>
                <w:b/>
                <w:sz w:val="24"/>
              </w:rPr>
              <w:t>课有热情和感染力，精彩、有吸引力。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5" w:afterLines="25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583D7C" w:rsidTr="00746FD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5" w:afterLines="25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>
              <w:rPr>
                <w:b/>
                <w:sz w:val="24"/>
              </w:rPr>
              <w:t>、教学方法和手段运用恰当，自如</w:t>
            </w:r>
            <w:r>
              <w:rPr>
                <w:rFonts w:hint="eastAsia"/>
                <w:b/>
                <w:sz w:val="24"/>
              </w:rPr>
              <w:t>调</w:t>
            </w:r>
            <w:r>
              <w:rPr>
                <w:b/>
                <w:sz w:val="24"/>
              </w:rPr>
              <w:t>控课堂。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5" w:afterLines="25"/>
              <w:ind w:leftChars="-49" w:left="-103" w:rightChars="-49" w:right="-103"/>
              <w:jc w:val="center"/>
              <w:rPr>
                <w:bCs/>
                <w:sz w:val="24"/>
              </w:rPr>
            </w:pPr>
          </w:p>
        </w:tc>
      </w:tr>
      <w:tr w:rsidR="00583D7C" w:rsidTr="00746FDB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5" w:afterLines="25"/>
              <w:jc w:val="left"/>
              <w:rPr>
                <w:b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9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、总体印象。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5" w:afterLines="25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583D7C" w:rsidTr="00746FDB">
        <w:trPr>
          <w:cantSplit/>
          <w:trHeight w:val="2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0" w:afterLines="20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课堂秩序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教师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迟到、缺课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有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无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color w:val="FFFFFF"/>
                <w:sz w:val="24"/>
              </w:rPr>
              <w:t>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迟到、早退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30" w:afterLines="30"/>
              <w:ind w:rightChars="-49" w:right="-10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>人次</w:t>
            </w:r>
          </w:p>
        </w:tc>
      </w:tr>
      <w:tr w:rsidR="00583D7C" w:rsidTr="00746FDB">
        <w:trPr>
          <w:cantSplit/>
          <w:trHeight w:val="2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0" w:afterLines="20"/>
              <w:ind w:leftChars="-49" w:left="-103" w:rightChars="-49" w:right="-103"/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言论不当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有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无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color w:val="FFFFFF"/>
                <w:sz w:val="24"/>
              </w:rPr>
              <w:t>，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ind w:leftChars="-51" w:left="-1" w:rightChars="-51" w:right="-107" w:hangingChars="44" w:hanging="10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空</w:t>
            </w:r>
            <w:r>
              <w:rPr>
                <w:b/>
                <w:sz w:val="24"/>
              </w:rPr>
              <w:t>座</w:t>
            </w:r>
            <w:r>
              <w:rPr>
                <w:rFonts w:hint="eastAsia"/>
                <w:b/>
                <w:sz w:val="24"/>
              </w:rPr>
              <w:t>集中在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30" w:afterLines="30"/>
              <w:ind w:leftChars="-51" w:left="-1" w:rightChars="-49" w:right="-10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前排</w:t>
            </w:r>
            <w:r>
              <w:rPr>
                <w:rFonts w:hint="eastAsia"/>
                <w:b/>
                <w:bCs/>
                <w:sz w:val="24"/>
              </w:rPr>
              <w:t>(  )</w:t>
            </w:r>
            <w:r>
              <w:rPr>
                <w:b/>
                <w:sz w:val="24"/>
              </w:rPr>
              <w:t>中间</w:t>
            </w:r>
            <w:r>
              <w:rPr>
                <w:rFonts w:hint="eastAsia"/>
                <w:b/>
                <w:bCs/>
                <w:sz w:val="24"/>
              </w:rPr>
              <w:t>(  )</w:t>
            </w:r>
            <w:r>
              <w:rPr>
                <w:b/>
                <w:bCs/>
                <w:sz w:val="24"/>
              </w:rPr>
              <w:t>后排</w:t>
            </w:r>
            <w:r>
              <w:rPr>
                <w:rFonts w:hint="eastAsia"/>
                <w:b/>
                <w:bCs/>
                <w:sz w:val="24"/>
              </w:rPr>
              <w:t>(  )</w:t>
            </w:r>
          </w:p>
        </w:tc>
      </w:tr>
      <w:tr w:rsidR="00583D7C" w:rsidTr="00746FDB">
        <w:trPr>
          <w:cantSplit/>
          <w:trHeight w:val="2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20" w:afterLines="20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举止不当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有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无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color w:val="FFFFFF"/>
                <w:sz w:val="24"/>
              </w:rPr>
              <w:t>，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30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低头率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widowControl/>
              <w:adjustRightInd w:val="0"/>
              <w:snapToGrid w:val="0"/>
              <w:spacing w:beforeLines="30" w:afterLines="30"/>
              <w:ind w:leftChars="-51" w:left="-1" w:rightChars="-49" w:right="-10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1/4(  ); 1/3(  ); 1/2(  )</w:t>
            </w:r>
          </w:p>
        </w:tc>
      </w:tr>
      <w:tr w:rsidR="00583D7C" w:rsidTr="00746FDB">
        <w:trPr>
          <w:cantSplit/>
          <w:trHeight w:val="516"/>
        </w:trPr>
        <w:tc>
          <w:tcPr>
            <w:tcW w:w="4820" w:type="dxa"/>
            <w:gridSpan w:val="8"/>
            <w:tcBorders>
              <w:bottom w:val="single" w:sz="4" w:space="0" w:color="FFFFFF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对该课程印象最深的肯定看法是：</w:t>
            </w:r>
          </w:p>
        </w:tc>
        <w:tc>
          <w:tcPr>
            <w:tcW w:w="4819" w:type="dxa"/>
            <w:gridSpan w:val="7"/>
            <w:tcBorders>
              <w:bottom w:val="single" w:sz="4" w:space="0" w:color="FFFFFF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对改进和完善该课程的建议是：</w:t>
            </w:r>
          </w:p>
        </w:tc>
      </w:tr>
      <w:tr w:rsidR="00583D7C" w:rsidTr="00746FDB">
        <w:trPr>
          <w:cantSplit/>
          <w:trHeight w:val="2322"/>
        </w:trPr>
        <w:tc>
          <w:tcPr>
            <w:tcW w:w="4820" w:type="dxa"/>
            <w:gridSpan w:val="8"/>
            <w:tcBorders>
              <w:top w:val="single" w:sz="4" w:space="0" w:color="FFFFFF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FFFFFF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b/>
                <w:sz w:val="24"/>
              </w:rPr>
            </w:pPr>
          </w:p>
        </w:tc>
      </w:tr>
    </w:tbl>
    <w:p w:rsidR="00583D7C" w:rsidRDefault="0002592D" w:rsidP="0002592D">
      <w:pPr>
        <w:adjustRightInd w:val="0"/>
        <w:snapToGrid w:val="0"/>
        <w:spacing w:beforeLines="30"/>
        <w:rPr>
          <w:rFonts w:eastAsia="华文楷体" w:hAnsi="华文楷体"/>
          <w:b/>
          <w:sz w:val="24"/>
        </w:rPr>
      </w:pPr>
      <w:r>
        <w:rPr>
          <w:rFonts w:eastAsia="华文楷体" w:hAnsi="华文楷体"/>
          <w:b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17.8pt;margin-top:11.45pt;width:466pt;height:.05pt;z-index:251660288;mso-wrap-style:square;mso-position-horizontal-relative:text;mso-position-vertical-relative:text" o:connectortype="straight">
            <v:stroke dashstyle="dash"/>
          </v:shape>
        </w:pict>
      </w:r>
      <w:r w:rsidR="00583D7C">
        <w:rPr>
          <w:rFonts w:eastAsia="华文楷体"/>
          <w:b/>
          <w:sz w:val="24"/>
        </w:rPr>
        <w:sym w:font="Wingdings 2" w:char="F025"/>
      </w:r>
    </w:p>
    <w:p w:rsidR="00583D7C" w:rsidRDefault="00583D7C" w:rsidP="00583D7C">
      <w:pPr>
        <w:adjustRightInd w:val="0"/>
        <w:snapToGrid w:val="0"/>
        <w:rPr>
          <w:color w:val="0000FF"/>
        </w:rPr>
      </w:pPr>
      <w:r>
        <w:rPr>
          <w:rFonts w:eastAsia="华文楷体" w:hAnsi="华文楷体" w:hint="eastAsia"/>
          <w:b/>
          <w:color w:val="0000FF"/>
          <w:sz w:val="24"/>
        </w:rPr>
        <w:t>以下评价人信息仅</w:t>
      </w:r>
      <w:r>
        <w:rPr>
          <w:rFonts w:eastAsia="华文楷体" w:hAnsi="华文楷体"/>
          <w:b/>
          <w:color w:val="0000FF"/>
          <w:sz w:val="24"/>
        </w:rPr>
        <w:t>供统计，</w:t>
      </w:r>
      <w:r>
        <w:rPr>
          <w:rFonts w:eastAsia="华文楷体" w:hAnsi="华文楷体" w:hint="eastAsia"/>
          <w:b/>
          <w:color w:val="0000FF"/>
          <w:sz w:val="24"/>
        </w:rPr>
        <w:t>对任课教师保密，</w:t>
      </w:r>
      <w:r>
        <w:rPr>
          <w:rFonts w:eastAsia="华文楷体" w:hAnsi="华文楷体"/>
          <w:b/>
          <w:color w:val="0000FF"/>
          <w:sz w:val="24"/>
        </w:rPr>
        <w:t>请放心填写</w:t>
      </w:r>
      <w:r>
        <w:rPr>
          <w:rFonts w:eastAsia="华文楷体" w:hAnsi="华文楷体" w:hint="eastAsia"/>
          <w:b/>
          <w:color w:val="0000FF"/>
          <w:sz w:val="24"/>
        </w:rPr>
        <w:t>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277"/>
        <w:gridCol w:w="709"/>
        <w:gridCol w:w="1842"/>
        <w:gridCol w:w="1276"/>
        <w:gridCol w:w="3827"/>
      </w:tblGrid>
      <w:tr w:rsidR="00583D7C" w:rsidTr="00906A05">
        <w:trPr>
          <w:cantSplit/>
          <w:trHeight w:val="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ascii="黑体" w:eastAsia="黑体" w:hAnsi="黑体" w:hint="eastAsia"/>
                <w:color w:val="0000FF"/>
                <w:sz w:val="24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ascii="黑体" w:eastAsia="黑体" w:hAnsi="黑体" w:hint="eastAsia"/>
                <w:color w:val="0000FF"/>
                <w:sz w:val="24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eastAsia="华文楷体" w:hint="eastAsia"/>
                <w:b/>
                <w:color w:val="0000FF"/>
                <w:sz w:val="24"/>
              </w:rPr>
              <w:t>联系方式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7C" w:rsidRDefault="00583D7C" w:rsidP="0002592D">
            <w:pPr>
              <w:adjustRightInd w:val="0"/>
              <w:snapToGrid w:val="0"/>
              <w:spacing w:beforeLines="20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</w:tr>
    </w:tbl>
    <w:p w:rsidR="00906A05" w:rsidRDefault="00906A05" w:rsidP="00906A05">
      <w:pPr>
        <w:adjustRightInd w:val="0"/>
        <w:snapToGrid w:val="0"/>
        <w:spacing w:line="300" w:lineRule="auto"/>
        <w:jc w:val="righ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Cs w:val="21"/>
        </w:rPr>
        <w:t>2016</w:t>
      </w:r>
      <w:r>
        <w:rPr>
          <w:rFonts w:hint="eastAsia"/>
          <w:b/>
          <w:bCs/>
          <w:szCs w:val="21"/>
        </w:rPr>
        <w:t>年本科教学质量监督评价中心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修订</w:t>
      </w:r>
    </w:p>
    <w:p w:rsidR="00581376" w:rsidRPr="00906A05" w:rsidRDefault="00457820" w:rsidP="00583D7C"/>
    <w:sectPr w:rsidR="00581376" w:rsidRPr="00906A05" w:rsidSect="00583D7C"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83D7C"/>
    <w:rsid w:val="0002592D"/>
    <w:rsid w:val="004A7E1D"/>
    <w:rsid w:val="00583D7C"/>
    <w:rsid w:val="005F035C"/>
    <w:rsid w:val="008D60C5"/>
    <w:rsid w:val="00906A05"/>
    <w:rsid w:val="00A246C9"/>
    <w:rsid w:val="00D20E18"/>
    <w:rsid w:val="00F5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2017-02-14T06:28:00Z</dcterms:created>
  <dcterms:modified xsi:type="dcterms:W3CDTF">2017-02-14T06:31:00Z</dcterms:modified>
</cp:coreProperties>
</file>