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77" w:rsidRDefault="00BD5119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附件</w:t>
      </w:r>
    </w:p>
    <w:p w:rsidR="00AB7577" w:rsidRDefault="00BD5119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2024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年度中国气象局—南开大学环境健康气象合作项目</w:t>
      </w:r>
    </w:p>
    <w:p w:rsidR="00AB7577" w:rsidRDefault="00BD5119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拟立项名单</w:t>
      </w:r>
    </w:p>
    <w:tbl>
      <w:tblPr>
        <w:tblStyle w:val="a5"/>
        <w:tblW w:w="9073" w:type="dxa"/>
        <w:tblInd w:w="-318" w:type="dxa"/>
        <w:tblLook w:val="04A0"/>
      </w:tblPr>
      <w:tblGrid>
        <w:gridCol w:w="701"/>
        <w:gridCol w:w="3823"/>
        <w:gridCol w:w="908"/>
        <w:gridCol w:w="2392"/>
        <w:gridCol w:w="1249"/>
      </w:tblGrid>
      <w:tr w:rsidR="00AB7577">
        <w:trPr>
          <w:trHeight w:val="602"/>
        </w:trPr>
        <w:tc>
          <w:tcPr>
            <w:tcW w:w="701" w:type="dxa"/>
            <w:vAlign w:val="center"/>
          </w:tcPr>
          <w:p w:rsidR="00AB7577" w:rsidRDefault="00BD5119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1"/>
                <w:szCs w:val="21"/>
              </w:rPr>
              <w:t>编号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  <w:t>申报人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2"/>
                <w:sz w:val="21"/>
                <w:szCs w:val="21"/>
              </w:rPr>
              <w:t>申报单位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1"/>
                <w:szCs w:val="21"/>
              </w:rPr>
              <w:t>资助类型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基于多源大数据的儿童流感预警技术研究与应用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韩素芹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天津市环境气象中心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重大项目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气候变化对大气污染影响及两者对人体健康联合风险评估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田瑛泽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南开大学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重大项目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PM</w:t>
            </w:r>
            <w:r>
              <w:rPr>
                <w:rFonts w:ascii="Times New Roman" w:eastAsia="仿宋_GB2312" w:hAnsi="Times New Roman" w:cs="Times New Roman"/>
                <w:szCs w:val="21"/>
                <w:vertAlign w:val="subscript"/>
              </w:rPr>
              <w:t>2.5</w:t>
            </w:r>
            <w:r>
              <w:rPr>
                <w:rFonts w:ascii="Times New Roman" w:eastAsia="仿宋_GB2312" w:hAnsi="Times New Roman" w:cs="Times New Roman"/>
                <w:szCs w:val="21"/>
              </w:rPr>
              <w:t>与极端温度对人群心血管系统疾病的交互作用和机制研究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婷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南开大学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重点项目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天津市高温热浪健康风险预警方法构建及评估：以心血管疾病为例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张明月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天津市疾病控制预防</w:t>
            </w:r>
          </w:p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中心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重点项目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基于气象环境因素与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 xml:space="preserve"> IRF4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基因多态性交互作用对青光眼发病机制及风险预报技术研究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李叶妮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辽宁省生态气象和卫星遥感中心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基于气象条件和空气污染的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LSTM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模型对兰州市心脑血管疾病风险指数预报技术研究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段文广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兰州市气象局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粤港澳大湾区感染性腹泻传播的气候风险评估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段海来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广东省气候中心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基于温湿条件与颗粒物交互作用的变应性鼻炎气象风险评估研究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青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天津市环境气象中心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“中医运气—气象”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模型及其对脑卒中的影响研究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孙树鹏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天津市津南区气象局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天津地区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PM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  <w:vertAlign w:val="subscript"/>
              </w:rPr>
              <w:t>2.5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O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和高温时空分布与健康风险评估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囝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天津市气象科学研究所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  <w:tr w:rsidR="00AB7577">
        <w:tc>
          <w:tcPr>
            <w:tcW w:w="701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3823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基于人工神经网络的骨外伤医疗气象预测研究</w:t>
            </w:r>
          </w:p>
        </w:tc>
        <w:tc>
          <w:tcPr>
            <w:tcW w:w="908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王万筠</w:t>
            </w:r>
          </w:p>
        </w:tc>
        <w:tc>
          <w:tcPr>
            <w:tcW w:w="2392" w:type="dxa"/>
            <w:vAlign w:val="center"/>
          </w:tcPr>
          <w:p w:rsidR="00AB7577" w:rsidRDefault="00BD511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天津市滨海新区气象局</w:t>
            </w:r>
          </w:p>
        </w:tc>
        <w:tc>
          <w:tcPr>
            <w:tcW w:w="1249" w:type="dxa"/>
            <w:vAlign w:val="center"/>
          </w:tcPr>
          <w:p w:rsidR="00AB7577" w:rsidRDefault="00BD5119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一般项目</w:t>
            </w:r>
          </w:p>
        </w:tc>
      </w:tr>
    </w:tbl>
    <w:p w:rsidR="00AB7577" w:rsidRDefault="00AB7577">
      <w:pPr>
        <w:rPr>
          <w:rFonts w:ascii="微软雅黑" w:eastAsia="微软雅黑" w:hAnsi="微软雅黑" w:cs="微软雅黑"/>
        </w:rPr>
      </w:pPr>
    </w:p>
    <w:p w:rsidR="00AB7577" w:rsidRDefault="00AB7577">
      <w:pPr>
        <w:rPr>
          <w:rFonts w:ascii="微软雅黑" w:eastAsia="微软雅黑" w:hAnsi="微软雅黑" w:cs="微软雅黑"/>
        </w:rPr>
      </w:pPr>
    </w:p>
    <w:sectPr w:rsidR="00AB7577" w:rsidSect="00AB7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kyMzEyOGIzOTIwODY1ZDc5ZmRmYzlmZDA3ODU4YjgifQ=="/>
  </w:docVars>
  <w:rsids>
    <w:rsidRoot w:val="3E177002"/>
    <w:rsid w:val="00122C98"/>
    <w:rsid w:val="00AB7577"/>
    <w:rsid w:val="00BD5119"/>
    <w:rsid w:val="0C301379"/>
    <w:rsid w:val="16C5520B"/>
    <w:rsid w:val="18106657"/>
    <w:rsid w:val="21F62FA5"/>
    <w:rsid w:val="25054FAA"/>
    <w:rsid w:val="30540BD7"/>
    <w:rsid w:val="3E177002"/>
    <w:rsid w:val="42673BE2"/>
    <w:rsid w:val="4A8D175A"/>
    <w:rsid w:val="5FD4714F"/>
    <w:rsid w:val="761E4F69"/>
    <w:rsid w:val="7B55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B75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rsid w:val="00AB7577"/>
    <w:pPr>
      <w:jc w:val="left"/>
    </w:pPr>
  </w:style>
  <w:style w:type="paragraph" w:styleId="a4">
    <w:name w:val="Normal (Web)"/>
    <w:basedOn w:val="a"/>
    <w:uiPriority w:val="99"/>
    <w:unhideWhenUsed/>
    <w:qFormat/>
    <w:rsid w:val="00AB7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qFormat/>
    <w:rsid w:val="00AB75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autoRedefine/>
    <w:qFormat/>
    <w:rsid w:val="00AB7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E1AC7B-CC2A-436D-B4E9-BA84E117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丁净</dc:creator>
  <cp:lastModifiedBy>Administrator</cp:lastModifiedBy>
  <cp:revision>3</cp:revision>
  <dcterms:created xsi:type="dcterms:W3CDTF">2024-08-16T08:06:00Z</dcterms:created>
  <dcterms:modified xsi:type="dcterms:W3CDTF">2024-08-16T08:06:00Z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B12556E18D994438A2C0B9DC7A29C1AD_13</vt:lpwstr>
  </property>
</Properties>
</file>